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84" w:rsidRPr="00372084" w:rsidRDefault="00550B58" w:rsidP="00372084">
      <w:pPr>
        <w:pStyle w:val="1"/>
        <w:shd w:val="clear" w:color="auto" w:fill="FFFFFF"/>
        <w:spacing w:before="0" w:beforeAutospacing="0" w:after="225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Разъясняет заместитель прокурора Сосновского района Климкова И.Г.</w:t>
      </w:r>
      <w:bookmarkStart w:id="0" w:name="_GoBack"/>
      <w:bookmarkEnd w:id="0"/>
    </w:p>
    <w:p w:rsidR="00372084" w:rsidRPr="00372084" w:rsidRDefault="0049213F" w:rsidP="003720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history="1">
        <w:r w:rsidR="00372084" w:rsidRPr="00372084">
          <w:rPr>
            <w:rStyle w:val="a3"/>
            <w:color w:val="auto"/>
            <w:sz w:val="28"/>
            <w:szCs w:val="28"/>
            <w:u w:val="none"/>
          </w:rPr>
          <w:t>Кодекс об административных правонарушениях Российской Федерации</w:t>
        </w:r>
      </w:hyperlink>
      <w:r w:rsidR="00372084" w:rsidRPr="00372084">
        <w:rPr>
          <w:sz w:val="28"/>
          <w:szCs w:val="28"/>
        </w:rPr>
        <w:t xml:space="preserve"> дополнен новой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372084" w:rsidRPr="00372084" w:rsidRDefault="00372084" w:rsidP="003720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084">
        <w:rPr>
          <w:bCs/>
          <w:color w:val="202122"/>
          <w:sz w:val="28"/>
          <w:szCs w:val="28"/>
          <w:shd w:val="clear" w:color="auto" w:fill="FFFFFF"/>
        </w:rPr>
        <w:t>Порошковый алкоголь</w:t>
      </w:r>
      <w:r w:rsidRPr="00372084">
        <w:rPr>
          <w:color w:val="202122"/>
          <w:sz w:val="28"/>
          <w:szCs w:val="28"/>
          <w:shd w:val="clear" w:color="auto" w:fill="FFFFFF"/>
        </w:rPr>
        <w:t> — </w:t>
      </w:r>
      <w:hyperlink r:id="rId5" w:tooltip="en:Molecular encapsulation" w:history="1">
        <w:r w:rsidRPr="00372084">
          <w:rPr>
            <w:rStyle w:val="a3"/>
            <w:color w:val="663366"/>
            <w:sz w:val="28"/>
            <w:szCs w:val="28"/>
            <w:u w:val="none"/>
            <w:shd w:val="clear" w:color="auto" w:fill="FFFFFF"/>
          </w:rPr>
          <w:t>молекулярно инкапсулированный</w:t>
        </w:r>
      </w:hyperlink>
      <w:r w:rsidRPr="00372084">
        <w:rPr>
          <w:color w:val="202122"/>
          <w:sz w:val="28"/>
          <w:szCs w:val="28"/>
          <w:shd w:val="clear" w:color="auto" w:fill="FFFFFF"/>
        </w:rPr>
        <w:t> алкоголь. Порошок производит </w:t>
      </w:r>
      <w:hyperlink r:id="rId6" w:tooltip="Алкогольный напиток" w:history="1">
        <w:r w:rsidRPr="003720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алкогольный напиток</w:t>
        </w:r>
      </w:hyperlink>
      <w:r w:rsidRPr="00372084">
        <w:rPr>
          <w:color w:val="202122"/>
          <w:sz w:val="28"/>
          <w:szCs w:val="28"/>
          <w:shd w:val="clear" w:color="auto" w:fill="FFFFFF"/>
        </w:rPr>
        <w:t> при смешивании с водой.</w:t>
      </w:r>
    </w:p>
    <w:p w:rsidR="00372084" w:rsidRPr="00372084" w:rsidRDefault="00372084" w:rsidP="003720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084">
        <w:rPr>
          <w:sz w:val="28"/>
          <w:szCs w:val="28"/>
        </w:rPr>
        <w:t>За такие действия для граждан устанавливается административный штраф в размере от 5 тысяч до 20 тысяч рублей, для должностных лиц - от 20 тысяч до 50 тысяч рублей, для юридического лица - от 200 тысяч до 500 тысяч рублей.</w:t>
      </w:r>
    </w:p>
    <w:p w:rsidR="00372084" w:rsidRPr="00372084" w:rsidRDefault="00372084" w:rsidP="003720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084">
        <w:rPr>
          <w:sz w:val="28"/>
          <w:szCs w:val="28"/>
        </w:rPr>
        <w:t>Помимо штрафов соответствующее оборудование и продукцию могут конфисковать.</w:t>
      </w:r>
    </w:p>
    <w:p w:rsidR="00372084" w:rsidRDefault="00372084" w:rsidP="003720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084">
        <w:rPr>
          <w:sz w:val="28"/>
          <w:szCs w:val="28"/>
        </w:rPr>
        <w:t>Федеральный закон от 04 ноября 2019 года № 357-ФЗ "О внесении изменений в Кодекс Российской Федерации об административных правонарушениях" вступил в силу с 15.11.2019.</w:t>
      </w:r>
    </w:p>
    <w:p w:rsidR="00372084" w:rsidRDefault="00372084" w:rsidP="003720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372084" w:rsidSect="0049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37B8"/>
    <w:rsid w:val="00372084"/>
    <w:rsid w:val="003937B8"/>
    <w:rsid w:val="0049213F"/>
    <w:rsid w:val="00550B58"/>
    <w:rsid w:val="009334D3"/>
    <w:rsid w:val="00BA3F95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3F"/>
  </w:style>
  <w:style w:type="paragraph" w:styleId="1">
    <w:name w:val="heading 1"/>
    <w:basedOn w:val="a"/>
    <w:link w:val="10"/>
    <w:qFormat/>
    <w:rsid w:val="00372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20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72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20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B%D0%BA%D0%BE%D0%B3%D0%BE%D0%BB%D1%8C%D0%BD%D1%8B%D0%B9_%D0%BD%D0%B0%D0%BF%D0%B8%D1%82%D0%BE%D0%BA" TargetMode="External"/><Relationship Id="rId5" Type="http://schemas.openxmlformats.org/officeDocument/2006/relationships/hyperlink" Target="https://en.wikipedia.org/wiki/Molecular_encapsulation" TargetMode="External"/><Relationship Id="rId4" Type="http://schemas.openxmlformats.org/officeDocument/2006/relationships/hyperlink" Target="http://zakonbase.ru/content/base/278232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Home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2020-10-07T04:19:00Z</dcterms:created>
  <dcterms:modified xsi:type="dcterms:W3CDTF">2020-10-07T04:19:00Z</dcterms:modified>
</cp:coreProperties>
</file>